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1441"/>
        <w:gridCol w:w="3114"/>
        <w:gridCol w:w="5070"/>
        <w:gridCol w:w="666"/>
        <w:gridCol w:w="3274"/>
      </w:tblGrid>
      <w:tr w:rsidR="006311B4" w:rsidRPr="000D592B" w:rsidTr="006311B4">
        <w:trPr>
          <w:gridAfter w:val="2"/>
          <w:wAfter w:w="3940" w:type="dxa"/>
          <w:trHeight w:val="706"/>
        </w:trPr>
        <w:tc>
          <w:tcPr>
            <w:tcW w:w="962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0D592B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proofErr w:type="gramStart"/>
            <w:r w:rsidRPr="000D592B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臺</w:t>
            </w:r>
            <w:proofErr w:type="gramEnd"/>
            <w:r w:rsidRPr="000D592B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中市立清水幼兒園</w:t>
            </w:r>
            <w:r>
              <w:rPr>
                <w:rFonts w:ascii="標楷體" w:eastAsia="標楷體" w:hAnsi="標楷體"/>
                <w:b/>
                <w:bCs/>
                <w:color w:val="00008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10</w:t>
            </w:r>
            <w:r w:rsidRPr="000D592B">
              <w:rPr>
                <w:rFonts w:ascii="標楷體" w:eastAsia="標楷體" w:hAnsi="標楷體" w:hint="eastAsia"/>
                <w:b/>
                <w:bCs/>
                <w:color w:val="000080"/>
                <w:sz w:val="28"/>
                <w:szCs w:val="28"/>
              </w:rPr>
              <w:t>學年度第2學期行事計劃表</w:t>
            </w:r>
          </w:p>
        </w:tc>
      </w:tr>
      <w:tr w:rsidR="006311B4" w:rsidRPr="000D592B" w:rsidTr="006311B4">
        <w:trPr>
          <w:gridAfter w:val="2"/>
          <w:wAfter w:w="3940" w:type="dxa"/>
          <w:trHeight w:val="660"/>
        </w:trPr>
        <w:tc>
          <w:tcPr>
            <w:tcW w:w="144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311B4" w:rsidRPr="000D592B" w:rsidRDefault="006311B4" w:rsidP="00011D1B">
            <w:pPr>
              <w:tabs>
                <w:tab w:val="left" w:pos="1232"/>
              </w:tabs>
              <w:ind w:firstLineChars="150" w:firstLine="42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proofErr w:type="gramStart"/>
            <w:r w:rsidRPr="000D592B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週</w:t>
            </w:r>
            <w:proofErr w:type="gramEnd"/>
            <w:r w:rsidRPr="000D592B"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</w:t>
            </w:r>
            <w:r w:rsidRPr="000D592B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次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0D592B" w:rsidRDefault="006311B4" w:rsidP="00011D1B">
            <w:pPr>
              <w:tabs>
                <w:tab w:val="left" w:pos="1232"/>
              </w:tabs>
              <w:ind w:firstLineChars="200" w:firstLine="560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D592B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日</w:t>
            </w:r>
            <w:r w:rsidRPr="000D592B">
              <w:rPr>
                <w:rFonts w:ascii="標楷體" w:eastAsia="標楷體" w:hAnsi="標楷體"/>
                <w:color w:val="333333"/>
                <w:sz w:val="28"/>
                <w:szCs w:val="28"/>
              </w:rPr>
              <w:t xml:space="preserve">  </w:t>
            </w:r>
            <w:r w:rsidRPr="000D592B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期</w:t>
            </w:r>
          </w:p>
        </w:tc>
        <w:tc>
          <w:tcPr>
            <w:tcW w:w="507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6311B4" w:rsidRPr="000D592B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D592B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重要行事及活動</w:t>
            </w:r>
          </w:p>
        </w:tc>
      </w:tr>
      <w:tr w:rsidR="006311B4" w:rsidRPr="00AA146A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24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E3B4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311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070" w:type="dxa"/>
            <w:vMerge w:val="restart"/>
            <w:tcBorders>
              <w:top w:val="single" w:sz="24" w:space="0" w:color="auto"/>
              <w:left w:val="single" w:sz="24" w:space="0" w:color="auto"/>
              <w:right w:val="thinThickSmallGap" w:sz="24" w:space="0" w:color="auto"/>
            </w:tcBorders>
            <w:hideMark/>
          </w:tcPr>
          <w:p w:rsidR="006311B4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C242B6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2/8.2/9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教保人員研習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2/7~2/10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學習區</w:t>
            </w: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畫及教具準備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44A09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8.2/9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全園照明燈光檢測</w:t>
            </w:r>
          </w:p>
          <w:p w:rsidR="006311B4" w:rsidRDefault="006311B4" w:rsidP="00011D1B">
            <w:pPr>
              <w:tabs>
                <w:tab w:val="left" w:pos="1232"/>
              </w:tabs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2/8.2/9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全園消毒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44A09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全</w:t>
            </w: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園性教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保活動課程發展會議</w:t>
            </w:r>
          </w:p>
          <w:p w:rsidR="006311B4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333FD3">
              <w:rPr>
                <w:rFonts w:ascii="標楷體" w:eastAsia="標楷體" w:hAnsi="標楷體"/>
                <w:color w:val="000000"/>
              </w:rPr>
              <w:t>2/</w:t>
            </w:r>
            <w:r>
              <w:rPr>
                <w:rFonts w:ascii="標楷體" w:eastAsia="標楷體" w:hAnsi="標楷體" w:hint="eastAsia"/>
                <w:color w:val="000000"/>
              </w:rPr>
              <w:t>11（五）</w:t>
            </w:r>
            <w:r w:rsidRPr="00333FD3">
              <w:rPr>
                <w:rFonts w:ascii="標楷體" w:eastAsia="標楷體" w:hAnsi="標楷體" w:hint="eastAsia"/>
                <w:color w:val="000000"/>
              </w:rPr>
              <w:t>開學</w:t>
            </w:r>
            <w:r>
              <w:rPr>
                <w:rFonts w:ascii="標楷體" w:eastAsia="標楷體" w:hAnsi="標楷體" w:hint="eastAsia"/>
                <w:color w:val="000000"/>
              </w:rPr>
              <w:t>了</w:t>
            </w:r>
          </w:p>
          <w:p w:rsidR="006311B4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44A09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15（二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）元宵節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44A09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16（三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）幼童專用車逃生演練</w:t>
            </w:r>
          </w:p>
          <w:p w:rsidR="006311B4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/>
                <w:color w:val="000000"/>
              </w:rPr>
              <w:t>2/28</w:t>
            </w:r>
            <w:r>
              <w:rPr>
                <w:rFonts w:ascii="標楷體" w:eastAsia="標楷體" w:hAnsi="標楷體" w:hint="eastAsia"/>
                <w:color w:val="000000"/>
              </w:rPr>
              <w:t>（一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）和平紀念日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3/1~6/30課後留園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園</w:t>
            </w:r>
            <w:r>
              <w:rPr>
                <w:rFonts w:ascii="標楷體" w:eastAsia="標楷體" w:hAnsi="標楷體" w:hint="eastAsia"/>
                <w:color w:val="000000"/>
              </w:rPr>
              <w:t>內相關設施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設備</w:t>
            </w:r>
            <w:r>
              <w:rPr>
                <w:rFonts w:ascii="標楷體" w:eastAsia="標楷體" w:hAnsi="標楷體" w:hint="eastAsia"/>
                <w:color w:val="000000"/>
              </w:rPr>
              <w:t>之安全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檢核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身高體重測量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3月地震避難掩護演練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月中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旬大班戶外教學</w:t>
            </w:r>
          </w:p>
          <w:p w:rsidR="006311B4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4/4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）兒童節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4/5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）清明節</w:t>
            </w:r>
          </w:p>
          <w:p w:rsidR="006311B4" w:rsidRPr="00444A09" w:rsidRDefault="006311B4" w:rsidP="00011D1B">
            <w:pPr>
              <w:tabs>
                <w:tab w:val="left" w:pos="848"/>
                <w:tab w:val="center" w:pos="237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發展遲緩篩檢（初篩）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衛生教育（洗手）</w:t>
            </w:r>
          </w:p>
          <w:p w:rsidR="006311B4" w:rsidRPr="00444A09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視力篩檢</w:t>
            </w:r>
          </w:p>
          <w:p w:rsidR="006311B4" w:rsidRPr="00AA146A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44A09">
              <w:rPr>
                <w:rFonts w:ascii="標楷體" w:eastAsia="標楷體" w:hAnsi="標楷體" w:hint="eastAsia"/>
                <w:color w:val="000000"/>
              </w:rPr>
              <w:t>寢具每</w:t>
            </w:r>
            <w:r w:rsidRPr="00444A09">
              <w:rPr>
                <w:rFonts w:ascii="標楷體" w:eastAsia="標楷體" w:hAnsi="標楷體"/>
                <w:color w:val="000000"/>
              </w:rPr>
              <w:t>2</w:t>
            </w:r>
            <w:r w:rsidRPr="00444A09">
              <w:rPr>
                <w:rFonts w:ascii="標楷體" w:eastAsia="標楷體" w:hAnsi="標楷體" w:hint="eastAsia"/>
                <w:color w:val="000000"/>
              </w:rPr>
              <w:t>星期清洗消毒一次</w:t>
            </w: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4E3B42"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4E3B42"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000000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3114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5070" w:type="dxa"/>
            <w:vMerge/>
            <w:tcBorders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FA1A1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十三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E3B42"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070" w:type="dxa"/>
            <w:vMerge w:val="restart"/>
            <w:tcBorders>
              <w:top w:val="single" w:sz="18" w:space="0" w:color="auto"/>
              <w:left w:val="thickThinSmallGap" w:sz="24" w:space="0" w:color="auto"/>
              <w:right w:val="thinThickSmallGap" w:sz="24" w:space="0" w:color="auto"/>
            </w:tcBorders>
            <w:hideMark/>
          </w:tcPr>
          <w:p w:rsidR="006311B4" w:rsidRPr="0014459F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444A09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14459F">
              <w:rPr>
                <w:rFonts w:ascii="標楷體" w:eastAsia="標楷體" w:hAnsi="標楷體" w:hint="eastAsia"/>
                <w:color w:val="000000"/>
              </w:rPr>
              <w:t>5月初母親節慶祝活動</w:t>
            </w:r>
          </w:p>
          <w:p w:rsidR="006311B4" w:rsidRPr="0014459F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459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14459F">
              <w:rPr>
                <w:rFonts w:ascii="標楷體" w:eastAsia="標楷體" w:hAnsi="標楷體"/>
                <w:color w:val="000000"/>
              </w:rPr>
              <w:t>5/</w:t>
            </w:r>
            <w:r w:rsidRPr="0014459F">
              <w:rPr>
                <w:rFonts w:ascii="標楷體" w:eastAsia="標楷體" w:hAnsi="標楷體" w:hint="eastAsia"/>
                <w:color w:val="000000"/>
              </w:rPr>
              <w:t>8（日）母親節</w:t>
            </w:r>
          </w:p>
          <w:p w:rsidR="006311B4" w:rsidRPr="0014459F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459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14459F">
              <w:rPr>
                <w:rFonts w:ascii="標楷體" w:eastAsia="標楷體" w:hAnsi="標楷體" w:hint="eastAsia"/>
                <w:color w:val="000000"/>
              </w:rPr>
              <w:t>6</w:t>
            </w:r>
            <w:r w:rsidRPr="0014459F">
              <w:rPr>
                <w:rFonts w:ascii="標楷體" w:eastAsia="標楷體" w:hAnsi="標楷體"/>
                <w:color w:val="000000"/>
              </w:rPr>
              <w:t>/</w:t>
            </w:r>
            <w:r w:rsidRPr="0014459F">
              <w:rPr>
                <w:rFonts w:ascii="標楷體" w:eastAsia="標楷體" w:hAnsi="標楷體" w:hint="eastAsia"/>
                <w:color w:val="000000"/>
              </w:rPr>
              <w:t>2（四）端午節戴香包活動</w:t>
            </w:r>
          </w:p>
          <w:p w:rsidR="006311B4" w:rsidRPr="0014459F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4459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14459F">
              <w:rPr>
                <w:rFonts w:ascii="標楷體" w:eastAsia="標楷體" w:hAnsi="標楷體" w:hint="eastAsia"/>
                <w:color w:val="000000"/>
              </w:rPr>
              <w:t>6</w:t>
            </w:r>
            <w:r w:rsidRPr="0014459F">
              <w:rPr>
                <w:rFonts w:ascii="標楷體" w:eastAsia="標楷體" w:hAnsi="標楷體"/>
                <w:color w:val="000000"/>
              </w:rPr>
              <w:t>/</w:t>
            </w:r>
            <w:r w:rsidRPr="0014459F">
              <w:rPr>
                <w:rFonts w:ascii="標楷體" w:eastAsia="標楷體" w:hAnsi="標楷體" w:hint="eastAsia"/>
                <w:color w:val="000000"/>
              </w:rPr>
              <w:t>3（五）端午節</w:t>
            </w:r>
          </w:p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4E3B4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7月下旬</w:t>
            </w:r>
            <w:r w:rsidRPr="004E3B42">
              <w:rPr>
                <w:rFonts w:ascii="標楷體" w:eastAsia="標楷體" w:hAnsi="標楷體" w:hint="eastAsia"/>
                <w:color w:val="000000"/>
              </w:rPr>
              <w:t>畢業典禮</w:t>
            </w:r>
          </w:p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4E3B4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4E3B42">
              <w:rPr>
                <w:rFonts w:ascii="標楷體" w:eastAsia="標楷體" w:hAnsi="標楷體" w:hint="eastAsia"/>
                <w:color w:val="000000"/>
              </w:rPr>
              <w:t>發展遲緩篩檢（</w:t>
            </w:r>
            <w:proofErr w:type="gramStart"/>
            <w:r w:rsidRPr="004E3B42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4E3B42">
              <w:rPr>
                <w:rFonts w:ascii="標楷體" w:eastAsia="標楷體" w:hAnsi="標楷體" w:hint="eastAsia"/>
                <w:color w:val="000000"/>
              </w:rPr>
              <w:t>篩）</w:t>
            </w:r>
          </w:p>
          <w:p w:rsidR="006311B4" w:rsidRPr="00AE4CEE" w:rsidRDefault="006311B4" w:rsidP="00C3247F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AE4CEE">
              <w:rPr>
                <w:rFonts w:ascii="標楷體" w:eastAsia="標楷體" w:hAnsi="標楷體" w:hint="eastAsia"/>
                <w:color w:val="000000"/>
              </w:rPr>
              <w:t>＊衛生教育</w:t>
            </w:r>
            <w:r>
              <w:rPr>
                <w:rFonts w:ascii="標楷體" w:eastAsia="標楷體" w:hAnsi="標楷體" w:hint="eastAsia"/>
                <w:color w:val="000000"/>
              </w:rPr>
              <w:t>（融入主題教學)</w:t>
            </w:r>
          </w:p>
          <w:p w:rsidR="006311B4" w:rsidRPr="00E95A9E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proofErr w:type="gramStart"/>
            <w:r w:rsidRPr="00F76D0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生活教育</w:t>
            </w:r>
            <w:proofErr w:type="gramStart"/>
            <w:r w:rsidRPr="00E95A9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6311B4" w:rsidRPr="00E95A9E" w:rsidRDefault="006311B4" w:rsidP="00011D1B">
            <w:pPr>
              <w:tabs>
                <w:tab w:val="left" w:pos="1232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國防教育</w:t>
            </w:r>
            <w:proofErr w:type="gramStart"/>
            <w:r w:rsidRPr="00E95A9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6311B4" w:rsidRPr="00E95A9E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安全教育</w:t>
            </w:r>
            <w:proofErr w:type="gramStart"/>
            <w:r w:rsidRPr="00E95A9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6311B4" w:rsidRPr="00E95A9E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品格教育</w:t>
            </w:r>
            <w:proofErr w:type="gramStart"/>
            <w:r w:rsidRPr="00E95A9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6311B4" w:rsidRPr="00E95A9E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性別平等教育</w:t>
            </w:r>
            <w:proofErr w:type="gramStart"/>
            <w:r w:rsidRPr="00E95A9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95A9E">
              <w:rPr>
                <w:rFonts w:ascii="標楷體" w:eastAsia="標楷體" w:hAnsi="標楷體" w:hint="eastAsia"/>
                <w:color w:val="000000"/>
              </w:rPr>
              <w:t>融入主題教學)</w:t>
            </w:r>
          </w:p>
          <w:p w:rsidR="006311B4" w:rsidRPr="00D414BA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414BA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D414BA">
              <w:rPr>
                <w:rFonts w:ascii="標楷體" w:eastAsia="標楷體" w:hAnsi="標楷體" w:hint="eastAsia"/>
                <w:color w:val="000000"/>
              </w:rPr>
              <w:t>招開家長</w:t>
            </w:r>
            <w:r>
              <w:rPr>
                <w:rFonts w:ascii="標楷體" w:eastAsia="標楷體" w:hAnsi="標楷體" w:hint="eastAsia"/>
                <w:color w:val="000000"/>
              </w:rPr>
              <w:t>代表</w:t>
            </w:r>
            <w:r w:rsidRPr="00D414BA">
              <w:rPr>
                <w:rFonts w:ascii="標楷體" w:eastAsia="標楷體" w:hAnsi="標楷體" w:hint="eastAsia"/>
                <w:color w:val="000000"/>
              </w:rPr>
              <w:t>大會</w:t>
            </w:r>
          </w:p>
          <w:p w:rsidR="006311B4" w:rsidRPr="00FA1A1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414BA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D414BA">
              <w:rPr>
                <w:rFonts w:ascii="標楷體" w:eastAsia="標楷體" w:hAnsi="標楷體" w:hint="eastAsia"/>
                <w:color w:val="000000"/>
              </w:rPr>
              <w:t>寢具每</w:t>
            </w:r>
            <w:r w:rsidRPr="00D414BA">
              <w:rPr>
                <w:rFonts w:ascii="標楷體" w:eastAsia="標楷體" w:hAnsi="標楷體"/>
                <w:color w:val="000000"/>
              </w:rPr>
              <w:t>2</w:t>
            </w:r>
            <w:r w:rsidRPr="00D414BA">
              <w:rPr>
                <w:rFonts w:ascii="標楷體" w:eastAsia="標楷體" w:hAnsi="標楷體" w:hint="eastAsia"/>
                <w:color w:val="000000"/>
              </w:rPr>
              <w:t>星期清洗</w:t>
            </w:r>
            <w:r w:rsidRPr="00B51ACD">
              <w:rPr>
                <w:rFonts w:ascii="標楷體" w:eastAsia="標楷體" w:hAnsi="標楷體" w:hint="eastAsia"/>
                <w:color w:val="000000"/>
              </w:rPr>
              <w:t>消毒一次</w:t>
            </w: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十四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十五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4E3B42"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6311B4" w:rsidRPr="004E3B42" w:rsidRDefault="006311B4" w:rsidP="00011D1B">
            <w:pPr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1B4" w:rsidRPr="004E3B42" w:rsidRDefault="006311B4" w:rsidP="00011D1B">
            <w:pPr>
              <w:rPr>
                <w:rFonts w:ascii="標楷體" w:eastAsia="標楷體" w:hAnsi="標楷體"/>
              </w:rPr>
            </w:pPr>
          </w:p>
        </w:tc>
      </w:tr>
      <w:tr w:rsidR="006311B4" w:rsidRPr="004E3B42" w:rsidTr="006311B4">
        <w:trPr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11B4" w:rsidRPr="004E3B42" w:rsidTr="006311B4">
        <w:trPr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11B4" w:rsidRPr="004E3B42" w:rsidTr="006311B4">
        <w:trPr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二十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4E3B42"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4E3B42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6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二十一</w:t>
            </w:r>
          </w:p>
        </w:tc>
        <w:tc>
          <w:tcPr>
            <w:tcW w:w="3114" w:type="dxa"/>
            <w:tcBorders>
              <w:top w:val="nil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4E3B42">
              <w:rPr>
                <w:rFonts w:ascii="標楷體" w:eastAsia="標楷體" w:hAnsi="標楷體"/>
                <w:color w:val="000000"/>
              </w:rPr>
              <w:t>~7/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 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E3B42">
              <w:rPr>
                <w:rFonts w:ascii="標楷體" w:eastAsia="標楷體" w:hAnsi="標楷體" w:hint="eastAsia"/>
                <w:color w:val="000000"/>
              </w:rPr>
              <w:t>二十二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311B4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4E3B42">
              <w:rPr>
                <w:rFonts w:ascii="標楷體" w:eastAsia="標楷體" w:hAnsi="標楷體"/>
                <w:color w:val="000000"/>
              </w:rPr>
              <w:t>~7/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E3B42">
              <w:rPr>
                <w:rFonts w:ascii="標楷體" w:eastAsia="標楷體" w:hAnsi="標楷體" w:hint="eastAsia"/>
                <w:b/>
                <w:color w:val="000000"/>
              </w:rPr>
              <w:t>二十三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4E3B42">
              <w:rPr>
                <w:rFonts w:ascii="標楷體" w:eastAsia="標楷體" w:hAnsi="標楷體"/>
                <w:color w:val="000000"/>
              </w:rPr>
              <w:t>~7/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二十四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311B4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4E3B42">
              <w:rPr>
                <w:rFonts w:ascii="標楷體" w:eastAsia="標楷體" w:hAnsi="標楷體"/>
                <w:color w:val="000000"/>
              </w:rPr>
              <w:t>~7/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311B4" w:rsidRPr="004E3B42" w:rsidTr="006311B4">
        <w:trPr>
          <w:gridAfter w:val="2"/>
          <w:wAfter w:w="3940" w:type="dxa"/>
          <w:cantSplit/>
          <w:trHeight w:val="491"/>
        </w:trPr>
        <w:tc>
          <w:tcPr>
            <w:tcW w:w="144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二十五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311B4" w:rsidRPr="004E3B42" w:rsidRDefault="006311B4" w:rsidP="00011D1B">
            <w:pPr>
              <w:tabs>
                <w:tab w:val="left" w:pos="1232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4E3B42">
              <w:rPr>
                <w:rFonts w:ascii="標楷體" w:eastAsia="標楷體" w:hAnsi="標楷體"/>
                <w:color w:val="000000"/>
              </w:rPr>
              <w:t>~7/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5070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311B4" w:rsidRPr="004E3B42" w:rsidRDefault="006311B4" w:rsidP="00011D1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311B4" w:rsidRPr="00364B9A" w:rsidRDefault="006311B4" w:rsidP="006311B4"/>
    <w:p w:rsidR="006311B4" w:rsidRPr="00364B9A" w:rsidRDefault="006311B4" w:rsidP="006311B4"/>
    <w:p w:rsidR="00B94597" w:rsidRDefault="00B94597"/>
    <w:sectPr w:rsidR="00B94597" w:rsidSect="0079658B">
      <w:pgSz w:w="11906" w:h="16838"/>
      <w:pgMar w:top="284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14" w:rsidRDefault="004C1614" w:rsidP="00C3247F">
      <w:r>
        <w:separator/>
      </w:r>
    </w:p>
  </w:endnote>
  <w:endnote w:type="continuationSeparator" w:id="0">
    <w:p w:rsidR="004C1614" w:rsidRDefault="004C1614" w:rsidP="00C3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14" w:rsidRDefault="004C1614" w:rsidP="00C3247F">
      <w:r>
        <w:separator/>
      </w:r>
    </w:p>
  </w:footnote>
  <w:footnote w:type="continuationSeparator" w:id="0">
    <w:p w:rsidR="004C1614" w:rsidRDefault="004C1614" w:rsidP="00C3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B4"/>
    <w:rsid w:val="004C1614"/>
    <w:rsid w:val="006311B4"/>
    <w:rsid w:val="00B94597"/>
    <w:rsid w:val="00C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4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47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4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4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2022-01-06T08:03:00Z</dcterms:created>
  <dcterms:modified xsi:type="dcterms:W3CDTF">2022-01-14T01:05:00Z</dcterms:modified>
</cp:coreProperties>
</file>